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5BE9" w14:textId="77777777" w:rsidR="001330FF" w:rsidRPr="001330FF" w:rsidRDefault="001330FF" w:rsidP="001330FF">
      <w:pPr>
        <w:spacing w:after="0" w:line="240" w:lineRule="auto"/>
        <w:jc w:val="center"/>
        <w:rPr>
          <w:rFonts w:cstheme="minorHAnsi"/>
          <w:b/>
          <w:sz w:val="52"/>
          <w:szCs w:val="52"/>
        </w:rPr>
      </w:pPr>
      <w:r w:rsidRPr="001330FF">
        <w:rPr>
          <w:rFonts w:cstheme="minorHAnsi"/>
          <w:b/>
          <w:sz w:val="52"/>
          <w:szCs w:val="52"/>
        </w:rPr>
        <w:t>Introduction to Insulin Pumps Classes</w:t>
      </w:r>
      <w:r>
        <w:rPr>
          <w:rFonts w:cstheme="minorHAnsi"/>
          <w:b/>
          <w:sz w:val="52"/>
          <w:szCs w:val="52"/>
        </w:rPr>
        <w:t xml:space="preserve"> </w:t>
      </w:r>
      <w:r w:rsidRPr="001330FF">
        <w:rPr>
          <w:rFonts w:cstheme="minorHAnsi"/>
          <w:b/>
          <w:sz w:val="52"/>
          <w:szCs w:val="52"/>
        </w:rPr>
        <w:t>2021</w:t>
      </w:r>
    </w:p>
    <w:p w14:paraId="0049F3B5" w14:textId="77777777" w:rsidR="001330FF" w:rsidRPr="001330FF" w:rsidRDefault="001330FF" w:rsidP="001330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017162F" w14:textId="77777777" w:rsidR="001330FF" w:rsidRPr="001330FF" w:rsidRDefault="001330FF" w:rsidP="001330FF">
      <w:pPr>
        <w:spacing w:after="0" w:line="240" w:lineRule="auto"/>
        <w:rPr>
          <w:rFonts w:cstheme="minorHAnsi"/>
          <w:sz w:val="24"/>
          <w:szCs w:val="24"/>
        </w:rPr>
      </w:pPr>
    </w:p>
    <w:p w14:paraId="00BAE218" w14:textId="77777777" w:rsidR="001330FF" w:rsidRPr="001330FF" w:rsidRDefault="001330FF" w:rsidP="001330F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B2F9FD7" wp14:editId="6D13F1F0">
            <wp:simplePos x="0" y="0"/>
            <wp:positionH relativeFrom="column">
              <wp:posOffset>4589733</wp:posOffset>
            </wp:positionH>
            <wp:positionV relativeFrom="paragraph">
              <wp:posOffset>9608</wp:posOffset>
            </wp:positionV>
            <wp:extent cx="2303998" cy="2133622"/>
            <wp:effectExtent l="266700" t="304800" r="248920" b="304800"/>
            <wp:wrapNone/>
            <wp:docPr id="8194" name="Picture 2" descr="Medtronic receives FDA approval for Minimed 770g insulin pump system with  smartphone connectivity – The Journal of Healthcare Contracting">
              <a:extLst xmlns:a="http://schemas.openxmlformats.org/drawingml/2006/main">
                <a:ext uri="{FF2B5EF4-FFF2-40B4-BE49-F238E27FC236}">
                  <a16:creationId xmlns:a16="http://schemas.microsoft.com/office/drawing/2014/main" id="{028965C8-8115-4856-B16F-1A0841C607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Medtronic receives FDA approval for Minimed 770g insulin pump system with  smartphone connectivity – The Journal of Healthcare Contracting">
                      <a:extLst>
                        <a:ext uri="{FF2B5EF4-FFF2-40B4-BE49-F238E27FC236}">
                          <a16:creationId xmlns:a16="http://schemas.microsoft.com/office/drawing/2014/main" id="{028965C8-8115-4856-B16F-1A0841C607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8046">
                      <a:off x="0" y="0"/>
                      <a:ext cx="2314130" cy="214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0FF">
        <w:rPr>
          <w:rFonts w:cstheme="minorHAnsi"/>
          <w:sz w:val="24"/>
          <w:szCs w:val="24"/>
        </w:rPr>
        <w:t>Primary Children’s Hospital Diabetes Program</w:t>
      </w:r>
    </w:p>
    <w:p w14:paraId="1C806C7E" w14:textId="77777777" w:rsidR="001330FF" w:rsidRPr="001330FF" w:rsidRDefault="001330FF" w:rsidP="001330F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Eccles Outpatient Facility</w:t>
      </w:r>
    </w:p>
    <w:p w14:paraId="05CED2FA" w14:textId="77777777" w:rsidR="001330FF" w:rsidRPr="001330FF" w:rsidRDefault="001330FF" w:rsidP="001330FF">
      <w:pPr>
        <w:spacing w:after="0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81 Mario Capecchi Drive</w:t>
      </w:r>
    </w:p>
    <w:p w14:paraId="6A807E72" w14:textId="77777777" w:rsidR="001330FF" w:rsidRPr="001330FF" w:rsidRDefault="001330FF" w:rsidP="001330FF">
      <w:pPr>
        <w:spacing w:after="0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Salt Lake City, Utah 84113</w:t>
      </w:r>
    </w:p>
    <w:p w14:paraId="5E7FD7C2" w14:textId="77777777" w:rsidR="001330FF" w:rsidRPr="001330FF" w:rsidRDefault="001330FF" w:rsidP="001330FF">
      <w:pPr>
        <w:spacing w:after="0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To register call 801-662-1640</w:t>
      </w:r>
    </w:p>
    <w:p w14:paraId="698504B1" w14:textId="77777777" w:rsidR="001330FF" w:rsidRPr="001330FF" w:rsidRDefault="001330FF" w:rsidP="001330F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F11E4A0" w14:textId="77777777" w:rsidR="001330FF" w:rsidRPr="001330FF" w:rsidRDefault="001330FF" w:rsidP="001330F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30FF">
        <w:rPr>
          <w:rFonts w:cstheme="minorHAnsi"/>
          <w:b/>
          <w:sz w:val="24"/>
          <w:szCs w:val="24"/>
          <w:u w:val="single"/>
        </w:rPr>
        <w:t>All classes start at 4:00 p.m.</w:t>
      </w:r>
    </w:p>
    <w:p w14:paraId="5C7C9E4C" w14:textId="77777777" w:rsidR="001330FF" w:rsidRPr="001330FF" w:rsidRDefault="001330FF" w:rsidP="001330F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3D1B116" w14:textId="77777777" w:rsidR="001330FF" w:rsidRPr="001330FF" w:rsidRDefault="001330FF" w:rsidP="001330FF">
      <w:pPr>
        <w:tabs>
          <w:tab w:val="left" w:pos="2280"/>
        </w:tabs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ab/>
      </w:r>
    </w:p>
    <w:p w14:paraId="0E836CEA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</w:p>
    <w:p w14:paraId="62F61144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January 11, 2021</w:t>
      </w:r>
      <w:r w:rsidRPr="001330F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1330FF">
        <w:rPr>
          <w:rFonts w:cstheme="minorHAnsi"/>
          <w:sz w:val="24"/>
          <w:szCs w:val="24"/>
        </w:rPr>
        <w:t>King’s Peak Conference Room</w:t>
      </w:r>
    </w:p>
    <w:p w14:paraId="150149C1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February 8, 2021</w:t>
      </w:r>
      <w:r w:rsidRPr="001330FF">
        <w:rPr>
          <w:rFonts w:cstheme="minorHAnsi"/>
          <w:sz w:val="24"/>
          <w:szCs w:val="24"/>
        </w:rPr>
        <w:tab/>
        <w:t xml:space="preserve"> King’s Peak Conference Room</w:t>
      </w:r>
    </w:p>
    <w:p w14:paraId="6D7721BD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March 8, 2021</w:t>
      </w:r>
      <w:r w:rsidRPr="001330FF">
        <w:rPr>
          <w:rFonts w:cstheme="minorHAnsi"/>
          <w:sz w:val="24"/>
          <w:szCs w:val="24"/>
        </w:rPr>
        <w:tab/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0E564B72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 xml:space="preserve">April 12, 2021 </w:t>
      </w:r>
      <w:r w:rsidRPr="001330FF">
        <w:rPr>
          <w:rFonts w:cstheme="minorHAnsi"/>
          <w:sz w:val="24"/>
          <w:szCs w:val="24"/>
        </w:rPr>
        <w:tab/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1F990A97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May 10, 2021</w:t>
      </w:r>
      <w:r w:rsidRPr="001330FF">
        <w:rPr>
          <w:rFonts w:cstheme="minorHAnsi"/>
          <w:sz w:val="24"/>
          <w:szCs w:val="24"/>
        </w:rPr>
        <w:tab/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4D3802D8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 xml:space="preserve">June 14, 2021 </w:t>
      </w:r>
      <w:r w:rsidRPr="001330FF">
        <w:rPr>
          <w:rFonts w:cstheme="minorHAnsi"/>
          <w:sz w:val="24"/>
          <w:szCs w:val="24"/>
        </w:rPr>
        <w:tab/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78D1F6F3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July 12, 2021</w:t>
      </w:r>
      <w:r w:rsidRPr="001330FF">
        <w:rPr>
          <w:rFonts w:cstheme="minorHAnsi"/>
          <w:sz w:val="24"/>
          <w:szCs w:val="24"/>
        </w:rPr>
        <w:tab/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29FBCA5B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August 9, 2021</w:t>
      </w:r>
      <w:r w:rsidRPr="001330FF">
        <w:rPr>
          <w:rFonts w:cstheme="minorHAnsi"/>
          <w:sz w:val="24"/>
          <w:szCs w:val="24"/>
        </w:rPr>
        <w:tab/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3B8EC51F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 xml:space="preserve">September 13, 2021 </w:t>
      </w:r>
      <w:r w:rsidRPr="001330FF">
        <w:rPr>
          <w:rFonts w:cstheme="minorHAnsi"/>
          <w:sz w:val="24"/>
          <w:szCs w:val="24"/>
        </w:rPr>
        <w:tab/>
        <w:t>Mt. Nebo Conference Room</w:t>
      </w:r>
    </w:p>
    <w:p w14:paraId="6F2D1BB6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>October 11, 2021</w:t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308D1313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 xml:space="preserve">November 8, 2021 </w:t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2F21806B" w14:textId="77777777" w:rsidR="001330FF" w:rsidRPr="001330FF" w:rsidRDefault="001330FF" w:rsidP="001330FF">
      <w:pPr>
        <w:tabs>
          <w:tab w:val="left" w:pos="2970"/>
          <w:tab w:val="left" w:leader="dot" w:pos="5760"/>
        </w:tabs>
        <w:spacing w:after="0" w:line="360" w:lineRule="auto"/>
        <w:ind w:left="144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 xml:space="preserve">November 15, 2021 </w:t>
      </w:r>
      <w:r w:rsidRPr="001330FF">
        <w:rPr>
          <w:rFonts w:cstheme="minorHAnsi"/>
          <w:sz w:val="24"/>
          <w:szCs w:val="24"/>
        </w:rPr>
        <w:tab/>
        <w:t>King’s Peak Conference Room</w:t>
      </w:r>
    </w:p>
    <w:p w14:paraId="33484B69" w14:textId="77777777" w:rsidR="001330FF" w:rsidRPr="001330FF" w:rsidRDefault="001330FF" w:rsidP="001330FF">
      <w:pPr>
        <w:tabs>
          <w:tab w:val="left" w:pos="3612"/>
        </w:tabs>
        <w:spacing w:after="0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13587B0" wp14:editId="6DA33C62">
            <wp:simplePos x="0" y="0"/>
            <wp:positionH relativeFrom="column">
              <wp:posOffset>4804383</wp:posOffset>
            </wp:positionH>
            <wp:positionV relativeFrom="paragraph">
              <wp:posOffset>83037</wp:posOffset>
            </wp:positionV>
            <wp:extent cx="2336260" cy="2150685"/>
            <wp:effectExtent l="0" t="0" r="6985" b="2540"/>
            <wp:wrapNone/>
            <wp:docPr id="6" name="Picture 7" descr="Tandem® Tslim X2® Insulin Pump: Diabetic Supplies from CCS Medical">
              <a:extLst xmlns:a="http://schemas.openxmlformats.org/drawingml/2006/main">
                <a:ext uri="{FF2B5EF4-FFF2-40B4-BE49-F238E27FC236}">
                  <a16:creationId xmlns:a16="http://schemas.microsoft.com/office/drawing/2014/main" id="{3B900AD8-33D2-4402-8F69-C539320E99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Tandem® Tslim X2® Insulin Pump: Diabetic Supplies from CCS Medical">
                      <a:extLst>
                        <a:ext uri="{FF2B5EF4-FFF2-40B4-BE49-F238E27FC236}">
                          <a16:creationId xmlns:a16="http://schemas.microsoft.com/office/drawing/2014/main" id="{3B900AD8-33D2-4402-8F69-C539320E99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" t="2381" r="10512" b="5556"/>
                    <a:stretch/>
                  </pic:blipFill>
                  <pic:spPr bwMode="auto">
                    <a:xfrm>
                      <a:off x="0" y="0"/>
                      <a:ext cx="2336260" cy="215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1BA02" w14:textId="77777777" w:rsidR="001330FF" w:rsidRPr="001330FF" w:rsidRDefault="001330FF" w:rsidP="001330FF">
      <w:pPr>
        <w:tabs>
          <w:tab w:val="left" w:pos="3612"/>
        </w:tabs>
        <w:spacing w:after="0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noProof/>
          <w:color w:val="2962FF"/>
          <w:sz w:val="24"/>
          <w:szCs w:val="24"/>
          <w:lang w:val="en"/>
        </w:rPr>
        <w:drawing>
          <wp:anchor distT="0" distB="0" distL="114300" distR="114300" simplePos="0" relativeHeight="251660288" behindDoc="1" locked="0" layoutInCell="1" allowOverlap="1" wp14:anchorId="2A506673" wp14:editId="69772483">
            <wp:simplePos x="0" y="0"/>
            <wp:positionH relativeFrom="margin">
              <wp:posOffset>-166370</wp:posOffset>
            </wp:positionH>
            <wp:positionV relativeFrom="paragraph">
              <wp:posOffset>204514</wp:posOffset>
            </wp:positionV>
            <wp:extent cx="1541138" cy="1907187"/>
            <wp:effectExtent l="228600" t="171450" r="231140" b="169545"/>
            <wp:wrapNone/>
            <wp:docPr id="4" name="Picture 4" descr="Glu : FDA-Approved Omnipod DASH System: 13 Facts to Know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u : FDA-Approved Omnipod DASH System: 13 Facts to Know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6" t="10369" r="19558" b="9444"/>
                    <a:stretch/>
                  </pic:blipFill>
                  <pic:spPr bwMode="auto">
                    <a:xfrm rot="20739388">
                      <a:off x="0" y="0"/>
                      <a:ext cx="1541138" cy="19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9C7C7" w14:textId="77777777" w:rsidR="001330FF" w:rsidRPr="001330FF" w:rsidRDefault="001330FF" w:rsidP="001330FF">
      <w:pPr>
        <w:tabs>
          <w:tab w:val="left" w:pos="3612"/>
        </w:tabs>
        <w:spacing w:after="0"/>
        <w:jc w:val="center"/>
        <w:rPr>
          <w:rFonts w:cstheme="minorHAnsi"/>
          <w:sz w:val="24"/>
          <w:szCs w:val="24"/>
        </w:rPr>
      </w:pPr>
    </w:p>
    <w:p w14:paraId="4601EA3F" w14:textId="77777777" w:rsidR="001330FF" w:rsidRPr="001330FF" w:rsidRDefault="001330FF" w:rsidP="001330FF">
      <w:pPr>
        <w:tabs>
          <w:tab w:val="left" w:pos="3612"/>
        </w:tabs>
        <w:spacing w:after="0"/>
        <w:jc w:val="center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t xml:space="preserve">                       King’s Peak and Mt. Nebo Conference rooms are located on the 1</w:t>
      </w:r>
      <w:r w:rsidRPr="001330FF">
        <w:rPr>
          <w:rFonts w:cstheme="minorHAnsi"/>
          <w:sz w:val="24"/>
          <w:szCs w:val="24"/>
          <w:vertAlign w:val="superscript"/>
        </w:rPr>
        <w:t>st</w:t>
      </w:r>
      <w:r w:rsidRPr="001330FF">
        <w:rPr>
          <w:rFonts w:cstheme="minorHAnsi"/>
          <w:sz w:val="24"/>
          <w:szCs w:val="24"/>
        </w:rPr>
        <w:t xml:space="preserve"> Floor</w:t>
      </w:r>
    </w:p>
    <w:p w14:paraId="52843B44" w14:textId="77777777" w:rsidR="001330FF" w:rsidRPr="001330FF" w:rsidRDefault="001330FF" w:rsidP="001330FF">
      <w:pPr>
        <w:tabs>
          <w:tab w:val="left" w:pos="3612"/>
        </w:tabs>
        <w:rPr>
          <w:rFonts w:cstheme="minorHAnsi"/>
          <w:sz w:val="24"/>
          <w:szCs w:val="24"/>
        </w:rPr>
      </w:pPr>
      <w:r w:rsidRPr="001330FF">
        <w:rPr>
          <w:rFonts w:cstheme="minorHAnsi"/>
          <w:noProof/>
          <w:sz w:val="24"/>
          <w:szCs w:val="24"/>
        </w:rPr>
        <w:t xml:space="preserve"> </w:t>
      </w:r>
      <w:r w:rsidRPr="001330F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C0B485" wp14:editId="6DDA209D">
            <wp:simplePos x="0" y="0"/>
            <wp:positionH relativeFrom="margin">
              <wp:align>center</wp:align>
            </wp:positionH>
            <wp:positionV relativeFrom="margin">
              <wp:posOffset>7671957</wp:posOffset>
            </wp:positionV>
            <wp:extent cx="3058160" cy="1107440"/>
            <wp:effectExtent l="0" t="0" r="8890" b="0"/>
            <wp:wrapSquare wrapText="bothSides"/>
            <wp:docPr id="3" name="Picture 3" descr="C:\Users\jhenrie1\AppData\Local\Microsoft\Windows\Temporary Internet Files\Content.Outlook\O7GCK2W4\PCH_V_3C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enrie1\AppData\Local\Microsoft\Windows\Temporary Internet Files\Content.Outlook\O7GCK2W4\PCH_V_3CP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28B60" w14:textId="77777777" w:rsidR="00F815A4" w:rsidRPr="001330FF" w:rsidRDefault="00F815A4">
      <w:pPr>
        <w:rPr>
          <w:rFonts w:cstheme="minorHAnsi"/>
          <w:sz w:val="24"/>
          <w:szCs w:val="24"/>
        </w:rPr>
      </w:pPr>
    </w:p>
    <w:p w14:paraId="4F09BC63" w14:textId="77777777" w:rsidR="001330FF" w:rsidRPr="001330FF" w:rsidRDefault="001330FF">
      <w:pPr>
        <w:rPr>
          <w:rFonts w:cstheme="minorHAnsi"/>
          <w:sz w:val="24"/>
          <w:szCs w:val="24"/>
        </w:rPr>
      </w:pPr>
    </w:p>
    <w:p w14:paraId="438D0BFD" w14:textId="77777777" w:rsidR="001330FF" w:rsidRPr="001330FF" w:rsidRDefault="001330FF">
      <w:pPr>
        <w:rPr>
          <w:rFonts w:cstheme="minorHAnsi"/>
          <w:sz w:val="24"/>
          <w:szCs w:val="24"/>
        </w:rPr>
      </w:pPr>
    </w:p>
    <w:p w14:paraId="1511C394" w14:textId="77777777" w:rsidR="001330FF" w:rsidRDefault="001330FF" w:rsidP="001E1D0D">
      <w:pPr>
        <w:spacing w:after="0" w:line="211" w:lineRule="auto"/>
        <w:jc w:val="center"/>
        <w:rPr>
          <w:rFonts w:cstheme="minorHAnsi"/>
          <w:b/>
          <w:sz w:val="16"/>
          <w:szCs w:val="16"/>
        </w:rPr>
      </w:pPr>
      <w:r w:rsidRPr="001330FF">
        <w:rPr>
          <w:rFonts w:cstheme="minorHAnsi"/>
          <w:b/>
          <w:sz w:val="52"/>
          <w:szCs w:val="52"/>
        </w:rPr>
        <w:lastRenderedPageBreak/>
        <w:t>Starting an Insulin Pump Checklist</w:t>
      </w:r>
    </w:p>
    <w:p w14:paraId="6588AFFF" w14:textId="77777777" w:rsidR="001330FF" w:rsidRPr="001330FF" w:rsidRDefault="001330FF" w:rsidP="001330FF">
      <w:pPr>
        <w:spacing w:after="0" w:line="211" w:lineRule="auto"/>
        <w:jc w:val="center"/>
        <w:rPr>
          <w:rFonts w:cstheme="minorHAnsi"/>
          <w:b/>
          <w:sz w:val="16"/>
          <w:szCs w:val="16"/>
        </w:rPr>
      </w:pPr>
    </w:p>
    <w:p w14:paraId="47D4C26C" w14:textId="77777777" w:rsidR="001330FF" w:rsidRPr="001330FF" w:rsidRDefault="001330FF" w:rsidP="001E1D0D">
      <w:pPr>
        <w:spacing w:after="0" w:line="211" w:lineRule="auto"/>
        <w:ind w:firstLine="720"/>
        <w:rPr>
          <w:rFonts w:cstheme="minorHAnsi"/>
          <w:color w:val="000000"/>
          <w:sz w:val="24"/>
          <w:szCs w:val="24"/>
        </w:rPr>
      </w:pPr>
      <w:r w:rsidRPr="001330FF">
        <w:rPr>
          <w:rFonts w:cstheme="minorHAnsi"/>
          <w:color w:val="000000"/>
          <w:sz w:val="24"/>
          <w:szCs w:val="24"/>
        </w:rPr>
        <w:sym w:font="Wingdings" w:char="F0A8"/>
      </w:r>
      <w:r w:rsidRPr="001330FF">
        <w:rPr>
          <w:rFonts w:cstheme="minorHAnsi"/>
          <w:color w:val="000000"/>
          <w:sz w:val="24"/>
          <w:szCs w:val="24"/>
        </w:rPr>
        <w:t xml:space="preserve">   </w:t>
      </w:r>
      <w:r w:rsidRPr="001330FF">
        <w:rPr>
          <w:rFonts w:cstheme="minorHAnsi"/>
          <w:sz w:val="24"/>
          <w:szCs w:val="24"/>
        </w:rPr>
        <w:t xml:space="preserve">Approval from your provider- which pump do they advise? </w:t>
      </w:r>
    </w:p>
    <w:p w14:paraId="48337B95" w14:textId="77777777" w:rsidR="001330FF" w:rsidRPr="001330FF" w:rsidRDefault="001330FF" w:rsidP="001330FF">
      <w:pPr>
        <w:spacing w:after="0" w:line="211" w:lineRule="auto"/>
        <w:rPr>
          <w:rFonts w:cstheme="minorHAnsi"/>
          <w:color w:val="000000"/>
          <w:sz w:val="24"/>
          <w:szCs w:val="24"/>
        </w:rPr>
      </w:pPr>
    </w:p>
    <w:p w14:paraId="7A18CE81" w14:textId="77777777" w:rsidR="001330FF" w:rsidRPr="001330FF" w:rsidRDefault="001330FF" w:rsidP="001E1D0D">
      <w:pPr>
        <w:spacing w:after="0" w:line="211" w:lineRule="auto"/>
        <w:ind w:firstLine="720"/>
        <w:rPr>
          <w:rFonts w:cstheme="minorHAnsi"/>
          <w:sz w:val="24"/>
          <w:szCs w:val="24"/>
        </w:rPr>
      </w:pPr>
      <w:r w:rsidRPr="001330FF">
        <w:rPr>
          <w:rFonts w:cstheme="minorHAnsi"/>
          <w:color w:val="000000"/>
          <w:sz w:val="24"/>
          <w:szCs w:val="24"/>
        </w:rPr>
        <w:sym w:font="Wingdings" w:char="F0A8"/>
      </w:r>
      <w:r w:rsidRPr="001330FF">
        <w:rPr>
          <w:rFonts w:cstheme="minorHAnsi"/>
          <w:color w:val="000000"/>
          <w:sz w:val="24"/>
          <w:szCs w:val="24"/>
        </w:rPr>
        <w:t xml:space="preserve">   </w:t>
      </w:r>
      <w:r w:rsidRPr="001330FF">
        <w:rPr>
          <w:rFonts w:cstheme="minorHAnsi"/>
          <w:sz w:val="24"/>
          <w:szCs w:val="24"/>
        </w:rPr>
        <w:t>Diagnosed for 6 months or more</w:t>
      </w:r>
    </w:p>
    <w:p w14:paraId="24B720BA" w14:textId="77777777" w:rsidR="001330FF" w:rsidRPr="001330FF" w:rsidRDefault="001330FF" w:rsidP="001330FF">
      <w:pPr>
        <w:spacing w:after="0" w:line="211" w:lineRule="auto"/>
        <w:rPr>
          <w:rFonts w:cstheme="minorHAnsi"/>
          <w:sz w:val="24"/>
          <w:szCs w:val="24"/>
        </w:rPr>
      </w:pPr>
    </w:p>
    <w:p w14:paraId="206F4EC6" w14:textId="77777777" w:rsidR="001330FF" w:rsidRPr="001330FF" w:rsidRDefault="001330FF" w:rsidP="001E1D0D">
      <w:pPr>
        <w:spacing w:after="0" w:line="211" w:lineRule="auto"/>
        <w:ind w:firstLine="720"/>
        <w:rPr>
          <w:rFonts w:cstheme="minorHAnsi"/>
          <w:sz w:val="24"/>
          <w:szCs w:val="24"/>
        </w:rPr>
      </w:pPr>
      <w:r w:rsidRPr="001330FF">
        <w:rPr>
          <w:rFonts w:cstheme="minorHAnsi"/>
          <w:color w:val="000000"/>
          <w:sz w:val="24"/>
          <w:szCs w:val="24"/>
        </w:rPr>
        <w:sym w:font="Wingdings" w:char="F0A8"/>
      </w:r>
      <w:r w:rsidRPr="001330FF">
        <w:rPr>
          <w:rFonts w:cstheme="minorHAnsi"/>
          <w:color w:val="000000"/>
          <w:sz w:val="24"/>
          <w:szCs w:val="24"/>
        </w:rPr>
        <w:t xml:space="preserve">   </w:t>
      </w:r>
      <w:r w:rsidRPr="001330FF">
        <w:rPr>
          <w:rFonts w:cstheme="minorHAnsi"/>
          <w:sz w:val="24"/>
          <w:szCs w:val="24"/>
        </w:rPr>
        <w:t>A1c &lt;10%</w:t>
      </w:r>
    </w:p>
    <w:p w14:paraId="692DB52E" w14:textId="77777777" w:rsidR="001330FF" w:rsidRPr="001330FF" w:rsidRDefault="001330FF" w:rsidP="001330FF">
      <w:pPr>
        <w:spacing w:after="0" w:line="211" w:lineRule="auto"/>
        <w:rPr>
          <w:rFonts w:cstheme="minorHAnsi"/>
          <w:sz w:val="24"/>
          <w:szCs w:val="24"/>
        </w:rPr>
      </w:pPr>
    </w:p>
    <w:p w14:paraId="198C88D8" w14:textId="59E48203" w:rsidR="001330FF" w:rsidRPr="001330FF" w:rsidRDefault="001330FF" w:rsidP="001E1D0D">
      <w:pPr>
        <w:spacing w:after="0" w:line="211" w:lineRule="auto"/>
        <w:ind w:firstLine="720"/>
        <w:rPr>
          <w:rFonts w:cstheme="minorHAnsi"/>
          <w:sz w:val="24"/>
          <w:szCs w:val="24"/>
        </w:rPr>
      </w:pPr>
      <w:r w:rsidRPr="001330FF">
        <w:rPr>
          <w:rFonts w:cstheme="minorHAnsi"/>
          <w:color w:val="000000"/>
          <w:sz w:val="24"/>
          <w:szCs w:val="24"/>
        </w:rPr>
        <w:sym w:font="Wingdings" w:char="F0A8"/>
      </w:r>
      <w:r w:rsidRPr="001330FF">
        <w:rPr>
          <w:rFonts w:cstheme="minorHAnsi"/>
          <w:color w:val="000000"/>
          <w:sz w:val="24"/>
          <w:szCs w:val="24"/>
        </w:rPr>
        <w:t xml:space="preserve">   </w:t>
      </w:r>
      <w:r w:rsidRPr="001330FF">
        <w:rPr>
          <w:rFonts w:cstheme="minorHAnsi"/>
          <w:sz w:val="24"/>
          <w:szCs w:val="24"/>
        </w:rPr>
        <w:t>Test blood glucose 4 times per day or wear</w:t>
      </w:r>
      <w:r w:rsidR="001E1D0D">
        <w:rPr>
          <w:rFonts w:cstheme="minorHAnsi"/>
          <w:sz w:val="24"/>
          <w:szCs w:val="24"/>
        </w:rPr>
        <w:t xml:space="preserve"> a</w:t>
      </w:r>
      <w:r w:rsidRPr="001330FF">
        <w:rPr>
          <w:rFonts w:cstheme="minorHAnsi"/>
          <w:sz w:val="24"/>
          <w:szCs w:val="24"/>
        </w:rPr>
        <w:t xml:space="preserve"> Continuous Glucose Monitor </w:t>
      </w:r>
    </w:p>
    <w:p w14:paraId="3F6A85DC" w14:textId="77777777" w:rsidR="001330FF" w:rsidRPr="001330FF" w:rsidRDefault="001330FF" w:rsidP="001330FF">
      <w:pPr>
        <w:spacing w:after="0" w:line="211" w:lineRule="auto"/>
        <w:rPr>
          <w:rFonts w:cstheme="minorHAnsi"/>
          <w:sz w:val="24"/>
          <w:szCs w:val="24"/>
        </w:rPr>
      </w:pPr>
    </w:p>
    <w:p w14:paraId="749E1605" w14:textId="77777777" w:rsidR="001330FF" w:rsidRPr="001330FF" w:rsidRDefault="001330FF" w:rsidP="001E1D0D">
      <w:pPr>
        <w:spacing w:after="0" w:line="211" w:lineRule="auto"/>
        <w:ind w:firstLine="720"/>
        <w:rPr>
          <w:rFonts w:cstheme="minorHAnsi"/>
          <w:sz w:val="24"/>
          <w:szCs w:val="24"/>
        </w:rPr>
      </w:pPr>
      <w:r w:rsidRPr="001330FF">
        <w:rPr>
          <w:rFonts w:cstheme="minorHAnsi"/>
          <w:color w:val="000000"/>
          <w:sz w:val="24"/>
          <w:szCs w:val="24"/>
        </w:rPr>
        <w:sym w:font="Wingdings" w:char="F0A8"/>
      </w:r>
      <w:r w:rsidRPr="001330FF">
        <w:rPr>
          <w:rFonts w:cstheme="minorHAnsi"/>
          <w:color w:val="000000"/>
          <w:sz w:val="24"/>
          <w:szCs w:val="24"/>
        </w:rPr>
        <w:t xml:space="preserve">   </w:t>
      </w:r>
      <w:r w:rsidRPr="001330FF">
        <w:rPr>
          <w:rFonts w:cstheme="minorHAnsi"/>
          <w:sz w:val="24"/>
          <w:szCs w:val="24"/>
        </w:rPr>
        <w:t xml:space="preserve">Meet with your Diabetes Provider every 6 months </w:t>
      </w:r>
    </w:p>
    <w:p w14:paraId="6FBFBA7F" w14:textId="77777777" w:rsidR="001330FF" w:rsidRPr="001330FF" w:rsidRDefault="001330FF" w:rsidP="001330FF">
      <w:pPr>
        <w:spacing w:after="0" w:line="211" w:lineRule="auto"/>
        <w:rPr>
          <w:rFonts w:cstheme="minorHAnsi"/>
          <w:sz w:val="24"/>
          <w:szCs w:val="24"/>
        </w:rPr>
      </w:pPr>
    </w:p>
    <w:p w14:paraId="29627D91" w14:textId="77777777" w:rsidR="001330FF" w:rsidRPr="001330FF" w:rsidRDefault="001330FF" w:rsidP="001E1D0D">
      <w:pPr>
        <w:spacing w:after="0" w:line="211" w:lineRule="auto"/>
        <w:ind w:firstLine="720"/>
        <w:rPr>
          <w:rFonts w:cstheme="minorHAnsi"/>
          <w:sz w:val="24"/>
          <w:szCs w:val="24"/>
        </w:rPr>
      </w:pPr>
      <w:r w:rsidRPr="001330FF">
        <w:rPr>
          <w:rFonts w:cstheme="minorHAnsi"/>
          <w:color w:val="000000"/>
          <w:sz w:val="24"/>
          <w:szCs w:val="24"/>
        </w:rPr>
        <w:sym w:font="Wingdings" w:char="F0A8"/>
      </w:r>
      <w:r w:rsidRPr="001330FF">
        <w:rPr>
          <w:rFonts w:cstheme="minorHAnsi"/>
          <w:color w:val="000000"/>
          <w:sz w:val="24"/>
          <w:szCs w:val="24"/>
        </w:rPr>
        <w:t xml:space="preserve">   R</w:t>
      </w:r>
      <w:r w:rsidRPr="001330FF">
        <w:rPr>
          <w:rFonts w:cstheme="minorHAnsi"/>
          <w:sz w:val="24"/>
          <w:szCs w:val="24"/>
        </w:rPr>
        <w:t>egular attendance at all other clinic appointments, per your providers’ recommendations</w:t>
      </w:r>
    </w:p>
    <w:p w14:paraId="4277FF03" w14:textId="77777777" w:rsidR="001330FF" w:rsidRPr="001330FF" w:rsidRDefault="001330FF" w:rsidP="001330FF">
      <w:pPr>
        <w:spacing w:after="0" w:line="211" w:lineRule="auto"/>
        <w:rPr>
          <w:rFonts w:cstheme="minorHAnsi"/>
          <w:sz w:val="24"/>
          <w:szCs w:val="24"/>
        </w:rPr>
      </w:pPr>
    </w:p>
    <w:p w14:paraId="107F000B" w14:textId="7D5AC9F9" w:rsidR="001330FF" w:rsidRPr="001330FF" w:rsidRDefault="001330FF" w:rsidP="001E1D0D">
      <w:pPr>
        <w:spacing w:after="0" w:line="211" w:lineRule="auto"/>
        <w:ind w:firstLine="72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sym w:font="Wingdings" w:char="F0A8"/>
      </w:r>
      <w:r w:rsidRPr="001330FF">
        <w:rPr>
          <w:rFonts w:cstheme="minorHAnsi"/>
          <w:sz w:val="24"/>
          <w:szCs w:val="24"/>
        </w:rPr>
        <w:t xml:space="preserve">   On at least </w:t>
      </w:r>
      <w:r w:rsidR="003653A1">
        <w:rPr>
          <w:rFonts w:cstheme="minorHAnsi"/>
          <w:sz w:val="24"/>
          <w:szCs w:val="24"/>
        </w:rPr>
        <w:t>2</w:t>
      </w:r>
      <w:r w:rsidRPr="001330FF">
        <w:rPr>
          <w:rFonts w:cstheme="minorHAnsi"/>
          <w:sz w:val="24"/>
          <w:szCs w:val="24"/>
        </w:rPr>
        <w:t xml:space="preserve"> unit</w:t>
      </w:r>
      <w:r w:rsidR="003653A1">
        <w:rPr>
          <w:rFonts w:cstheme="minorHAnsi"/>
          <w:sz w:val="24"/>
          <w:szCs w:val="24"/>
        </w:rPr>
        <w:t>s</w:t>
      </w:r>
      <w:bookmarkStart w:id="0" w:name="_GoBack"/>
      <w:bookmarkEnd w:id="0"/>
      <w:r w:rsidRPr="001330FF">
        <w:rPr>
          <w:rFonts w:cstheme="minorHAnsi"/>
          <w:sz w:val="24"/>
          <w:szCs w:val="24"/>
        </w:rPr>
        <w:t xml:space="preserve"> of long-acting insulin </w:t>
      </w:r>
    </w:p>
    <w:p w14:paraId="73315353" w14:textId="77777777" w:rsidR="001330FF" w:rsidRPr="001330FF" w:rsidRDefault="001330FF" w:rsidP="001330FF">
      <w:pPr>
        <w:spacing w:after="0" w:line="211" w:lineRule="auto"/>
        <w:rPr>
          <w:rFonts w:cstheme="minorHAnsi"/>
          <w:sz w:val="24"/>
          <w:szCs w:val="24"/>
        </w:rPr>
      </w:pPr>
    </w:p>
    <w:p w14:paraId="0053D257" w14:textId="2091F148" w:rsidR="001330FF" w:rsidRPr="001330FF" w:rsidRDefault="001330FF" w:rsidP="001E1D0D">
      <w:pPr>
        <w:spacing w:after="0" w:line="211" w:lineRule="auto"/>
        <w:ind w:firstLine="720"/>
        <w:rPr>
          <w:rFonts w:cstheme="minorHAnsi"/>
          <w:sz w:val="24"/>
          <w:szCs w:val="24"/>
        </w:rPr>
      </w:pPr>
      <w:r w:rsidRPr="001330FF">
        <w:rPr>
          <w:rFonts w:cstheme="minorHAnsi"/>
          <w:sz w:val="24"/>
          <w:szCs w:val="24"/>
        </w:rPr>
        <w:sym w:font="Wingdings" w:char="F0A8"/>
      </w:r>
      <w:r w:rsidRPr="001330FF">
        <w:rPr>
          <w:rFonts w:cstheme="minorHAnsi"/>
          <w:sz w:val="24"/>
          <w:szCs w:val="24"/>
        </w:rPr>
        <w:t xml:space="preserve">   Attend Insulin Pump Class </w:t>
      </w:r>
    </w:p>
    <w:p w14:paraId="2AB90D3B" w14:textId="77777777" w:rsidR="001330FF" w:rsidRPr="001330FF" w:rsidRDefault="001330FF" w:rsidP="001330FF">
      <w:pPr>
        <w:spacing w:after="0" w:line="211" w:lineRule="auto"/>
        <w:rPr>
          <w:rFonts w:cstheme="minorHAnsi"/>
          <w:sz w:val="24"/>
          <w:szCs w:val="24"/>
        </w:rPr>
      </w:pPr>
    </w:p>
    <w:p w14:paraId="183D4EB2" w14:textId="1F321B16" w:rsidR="001330FF" w:rsidRPr="001330FF" w:rsidRDefault="00DF099A" w:rsidP="001E1D0D">
      <w:pPr>
        <w:spacing w:after="0" w:line="211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1330FF" w:rsidRPr="001330FF">
        <w:rPr>
          <w:rFonts w:cstheme="minorHAnsi"/>
          <w:sz w:val="24"/>
          <w:szCs w:val="24"/>
        </w:rPr>
        <w:sym w:font="Wingdings" w:char="F0A8"/>
      </w:r>
      <w:r w:rsidR="001330FF" w:rsidRPr="001330FF">
        <w:rPr>
          <w:rFonts w:cstheme="minorHAnsi"/>
          <w:sz w:val="24"/>
          <w:szCs w:val="24"/>
        </w:rPr>
        <w:t xml:space="preserve">   Complete</w:t>
      </w:r>
      <w:r w:rsidR="004310B4">
        <w:rPr>
          <w:rFonts w:cstheme="minorHAnsi"/>
          <w:sz w:val="24"/>
          <w:szCs w:val="24"/>
        </w:rPr>
        <w:t xml:space="preserve"> Food Records</w:t>
      </w:r>
      <w:r w:rsidR="001330FF" w:rsidRPr="001330FF">
        <w:rPr>
          <w:rFonts w:cstheme="minorHAnsi"/>
          <w:sz w:val="24"/>
          <w:szCs w:val="24"/>
        </w:rPr>
        <w:t>, the Pump Class Quiz and the Pump Waiver</w:t>
      </w:r>
    </w:p>
    <w:p w14:paraId="0300CA13" w14:textId="77777777" w:rsidR="001330FF" w:rsidRPr="001330FF" w:rsidRDefault="001330FF" w:rsidP="001330FF">
      <w:pPr>
        <w:spacing w:line="211" w:lineRule="auto"/>
        <w:ind w:left="360"/>
        <w:jc w:val="center"/>
        <w:rPr>
          <w:rFonts w:cstheme="minorHAnsi"/>
          <w:b/>
          <w:sz w:val="16"/>
          <w:szCs w:val="16"/>
        </w:rPr>
      </w:pPr>
    </w:p>
    <w:p w14:paraId="5054F259" w14:textId="77777777" w:rsidR="001330FF" w:rsidRPr="001330FF" w:rsidRDefault="001330FF" w:rsidP="001330FF">
      <w:pPr>
        <w:spacing w:line="211" w:lineRule="auto"/>
        <w:ind w:left="360"/>
        <w:jc w:val="center"/>
        <w:rPr>
          <w:rFonts w:cstheme="minorHAnsi"/>
          <w:b/>
          <w:sz w:val="52"/>
          <w:szCs w:val="52"/>
        </w:rPr>
      </w:pPr>
      <w:r w:rsidRPr="001330FF">
        <w:rPr>
          <w:rFonts w:cstheme="minorHAnsi"/>
          <w:b/>
          <w:sz w:val="52"/>
          <w:szCs w:val="52"/>
        </w:rPr>
        <w:t>REQUIRED CLASSES</w:t>
      </w:r>
    </w:p>
    <w:p w14:paraId="65E22A0E" w14:textId="77777777" w:rsidR="001330FF" w:rsidRPr="001330FF" w:rsidRDefault="001330FF" w:rsidP="001E1D0D">
      <w:pPr>
        <w:spacing w:line="211" w:lineRule="auto"/>
        <w:ind w:firstLine="360"/>
        <w:rPr>
          <w:rFonts w:cstheme="minorHAnsi"/>
          <w:b/>
          <w:sz w:val="24"/>
          <w:szCs w:val="24"/>
        </w:rPr>
      </w:pPr>
      <w:bookmarkStart w:id="1" w:name="_Hlk40254394"/>
      <w:r w:rsidRPr="001330FF">
        <w:rPr>
          <w:rFonts w:cstheme="minorHAnsi"/>
          <w:b/>
          <w:sz w:val="24"/>
          <w:szCs w:val="24"/>
          <w:u w:val="single"/>
        </w:rPr>
        <w:t>Visit 1:  Mechanical Training</w:t>
      </w:r>
    </w:p>
    <w:p w14:paraId="3074573E" w14:textId="77777777" w:rsidR="001330FF" w:rsidRPr="001330FF" w:rsidRDefault="001330FF" w:rsidP="001330FF">
      <w:pPr>
        <w:pStyle w:val="ListParagraph"/>
        <w:numPr>
          <w:ilvl w:val="0"/>
          <w:numId w:val="1"/>
        </w:numPr>
        <w:spacing w:line="211" w:lineRule="auto"/>
        <w:rPr>
          <w:rFonts w:asciiTheme="minorHAnsi" w:hAnsiTheme="minorHAnsi" w:cstheme="minorHAnsi"/>
          <w:noProof/>
        </w:rPr>
      </w:pPr>
      <w:r w:rsidRPr="001330FF">
        <w:rPr>
          <w:rFonts w:asciiTheme="minorHAnsi" w:hAnsiTheme="minorHAnsi" w:cstheme="minorHAnsi"/>
        </w:rPr>
        <w:t xml:space="preserve">A 2-hour virtual training provided by pump trainers from each pump company. </w:t>
      </w:r>
    </w:p>
    <w:p w14:paraId="7A43BE89" w14:textId="77777777" w:rsidR="001330FF" w:rsidRPr="001330FF" w:rsidRDefault="001330FF" w:rsidP="001330FF">
      <w:pPr>
        <w:pStyle w:val="ListParagraph"/>
        <w:numPr>
          <w:ilvl w:val="0"/>
          <w:numId w:val="1"/>
        </w:numPr>
        <w:spacing w:line="211" w:lineRule="auto"/>
        <w:rPr>
          <w:rFonts w:asciiTheme="minorHAnsi" w:hAnsiTheme="minorHAnsi" w:cstheme="minorHAnsi"/>
        </w:rPr>
      </w:pPr>
      <w:r w:rsidRPr="001330FF">
        <w:rPr>
          <w:rFonts w:asciiTheme="minorHAnsi" w:hAnsiTheme="minorHAnsi" w:cstheme="minorHAnsi"/>
          <w:noProof/>
        </w:rPr>
        <w:t xml:space="preserve">You will wear the pump with saline and will continue to give injections for </w:t>
      </w:r>
      <w:r w:rsidRPr="001330FF">
        <w:rPr>
          <w:rFonts w:asciiTheme="minorHAnsi" w:hAnsiTheme="minorHAnsi" w:cstheme="minorHAnsi"/>
        </w:rPr>
        <w:t>a few days prior to your actual pump start with insulin.</w:t>
      </w:r>
    </w:p>
    <w:p w14:paraId="13F185E2" w14:textId="77777777" w:rsidR="001330FF" w:rsidRPr="001330FF" w:rsidRDefault="001330FF" w:rsidP="001330FF">
      <w:pPr>
        <w:pStyle w:val="ListParagraph"/>
        <w:numPr>
          <w:ilvl w:val="0"/>
          <w:numId w:val="1"/>
        </w:numPr>
        <w:spacing w:line="211" w:lineRule="auto"/>
        <w:rPr>
          <w:rFonts w:asciiTheme="minorHAnsi" w:hAnsiTheme="minorHAnsi" w:cstheme="minorHAnsi"/>
        </w:rPr>
      </w:pPr>
      <w:r w:rsidRPr="001330FF">
        <w:rPr>
          <w:rFonts w:asciiTheme="minorHAnsi" w:hAnsiTheme="minorHAnsi" w:cstheme="minorHAnsi"/>
        </w:rPr>
        <w:t xml:space="preserve">Be sure to call the Primary Children’s Outpatient Pharmacy at (801) 662-1680 and have them ship the saline to your home. This saline is required for your saline start. </w:t>
      </w:r>
    </w:p>
    <w:bookmarkEnd w:id="1"/>
    <w:p w14:paraId="33A9E92C" w14:textId="77777777" w:rsidR="001330FF" w:rsidRPr="001330FF" w:rsidRDefault="001330FF" w:rsidP="001330FF">
      <w:pPr>
        <w:spacing w:line="211" w:lineRule="auto"/>
        <w:rPr>
          <w:rFonts w:cstheme="minorHAnsi"/>
          <w:sz w:val="24"/>
          <w:szCs w:val="24"/>
        </w:rPr>
      </w:pPr>
    </w:p>
    <w:p w14:paraId="18630E0F" w14:textId="77777777" w:rsidR="001330FF" w:rsidRPr="001330FF" w:rsidRDefault="001330FF" w:rsidP="001E1D0D">
      <w:pPr>
        <w:spacing w:line="211" w:lineRule="auto"/>
        <w:ind w:firstLine="360"/>
        <w:rPr>
          <w:rFonts w:cstheme="minorHAnsi"/>
          <w:b/>
          <w:sz w:val="24"/>
          <w:szCs w:val="24"/>
          <w:u w:val="single"/>
        </w:rPr>
      </w:pPr>
      <w:r w:rsidRPr="001330FF">
        <w:rPr>
          <w:rFonts w:cstheme="minorHAnsi"/>
          <w:b/>
          <w:sz w:val="24"/>
          <w:szCs w:val="24"/>
          <w:u w:val="single"/>
        </w:rPr>
        <w:t>Visit 2:  Insulin Pump Start</w:t>
      </w:r>
    </w:p>
    <w:p w14:paraId="2B1F1D75" w14:textId="6BBAA912" w:rsidR="001330FF" w:rsidRPr="001330FF" w:rsidRDefault="001330FF" w:rsidP="001330FF">
      <w:pPr>
        <w:pStyle w:val="ListParagraph"/>
        <w:numPr>
          <w:ilvl w:val="0"/>
          <w:numId w:val="2"/>
        </w:numPr>
        <w:spacing w:line="211" w:lineRule="auto"/>
        <w:rPr>
          <w:rFonts w:asciiTheme="minorHAnsi" w:hAnsiTheme="minorHAnsi" w:cstheme="minorHAnsi"/>
        </w:rPr>
      </w:pPr>
      <w:r w:rsidRPr="001330FF">
        <w:rPr>
          <w:rFonts w:asciiTheme="minorHAnsi" w:hAnsiTheme="minorHAnsi" w:cstheme="minorHAnsi"/>
        </w:rPr>
        <w:t>An in-person 2-hour</w:t>
      </w:r>
      <w:r w:rsidR="004310B4">
        <w:rPr>
          <w:rFonts w:asciiTheme="minorHAnsi" w:hAnsiTheme="minorHAnsi" w:cstheme="minorHAnsi"/>
        </w:rPr>
        <w:t xml:space="preserve"> </w:t>
      </w:r>
      <w:r w:rsidRPr="001330FF">
        <w:rPr>
          <w:rFonts w:asciiTheme="minorHAnsi" w:hAnsiTheme="minorHAnsi" w:cstheme="minorHAnsi"/>
        </w:rPr>
        <w:t xml:space="preserve">pump training where insulin will be started in your pump. </w:t>
      </w:r>
    </w:p>
    <w:p w14:paraId="63B9DA55" w14:textId="77777777" w:rsidR="001330FF" w:rsidRPr="001330FF" w:rsidRDefault="001330FF" w:rsidP="001330FF">
      <w:pPr>
        <w:pStyle w:val="ListParagraph"/>
        <w:numPr>
          <w:ilvl w:val="0"/>
          <w:numId w:val="2"/>
        </w:numPr>
        <w:spacing w:line="211" w:lineRule="auto"/>
        <w:rPr>
          <w:rFonts w:asciiTheme="minorHAnsi" w:hAnsiTheme="minorHAnsi" w:cstheme="minorHAnsi"/>
        </w:rPr>
      </w:pPr>
      <w:r w:rsidRPr="001330FF">
        <w:rPr>
          <w:rFonts w:asciiTheme="minorHAnsi" w:hAnsiTheme="minorHAnsi" w:cstheme="minorHAnsi"/>
        </w:rPr>
        <w:t>If you’re not on a Continuous Glucose Monitor, and check your blood sugar with a meter, be prepared after this training to check blood sugar before all meals, 2 hours after all meals, at bedtime and once during the night for a few weeks.</w:t>
      </w:r>
    </w:p>
    <w:p w14:paraId="6BF9DDFF" w14:textId="77777777" w:rsidR="001330FF" w:rsidRPr="001330FF" w:rsidRDefault="001330FF" w:rsidP="001330FF">
      <w:pPr>
        <w:pStyle w:val="ListParagraph"/>
        <w:numPr>
          <w:ilvl w:val="0"/>
          <w:numId w:val="2"/>
        </w:numPr>
        <w:spacing w:line="211" w:lineRule="auto"/>
        <w:rPr>
          <w:rFonts w:asciiTheme="minorHAnsi" w:hAnsiTheme="minorHAnsi" w:cstheme="minorHAnsi"/>
        </w:rPr>
      </w:pPr>
      <w:r w:rsidRPr="001330FF">
        <w:rPr>
          <w:rFonts w:asciiTheme="minorHAnsi" w:hAnsiTheme="minorHAnsi" w:cstheme="minorHAnsi"/>
        </w:rPr>
        <w:t>Once you’ve started your pump, you will be required to download your pump and send this information to your pump trainer every 2-3 days and have regular phone conversations for a few weeks.</w:t>
      </w:r>
    </w:p>
    <w:p w14:paraId="6BC667C9" w14:textId="77777777" w:rsidR="001330FF" w:rsidRPr="001330FF" w:rsidRDefault="001330FF" w:rsidP="001330FF">
      <w:pPr>
        <w:pStyle w:val="ListParagraph"/>
        <w:spacing w:line="211" w:lineRule="auto"/>
        <w:rPr>
          <w:rFonts w:asciiTheme="minorHAnsi" w:hAnsiTheme="minorHAnsi" w:cstheme="minorHAnsi"/>
        </w:rPr>
      </w:pPr>
    </w:p>
    <w:p w14:paraId="35887671" w14:textId="77777777" w:rsidR="001330FF" w:rsidRPr="001330FF" w:rsidRDefault="001330FF" w:rsidP="001E1D0D">
      <w:pPr>
        <w:spacing w:line="211" w:lineRule="auto"/>
        <w:ind w:firstLine="360"/>
        <w:rPr>
          <w:rFonts w:cstheme="minorHAnsi"/>
          <w:b/>
          <w:sz w:val="24"/>
          <w:szCs w:val="24"/>
          <w:u w:val="single"/>
        </w:rPr>
      </w:pPr>
      <w:r w:rsidRPr="001330FF">
        <w:rPr>
          <w:rFonts w:cstheme="minorHAnsi"/>
          <w:b/>
          <w:sz w:val="24"/>
          <w:szCs w:val="24"/>
          <w:u w:val="single"/>
        </w:rPr>
        <w:t>Visit 3:  Pump Follow-up Visit With Provider</w:t>
      </w:r>
    </w:p>
    <w:p w14:paraId="4F34A098" w14:textId="77777777" w:rsidR="001330FF" w:rsidRPr="001330FF" w:rsidRDefault="001330FF" w:rsidP="001330FF">
      <w:pPr>
        <w:pStyle w:val="ListParagraph"/>
        <w:numPr>
          <w:ilvl w:val="0"/>
          <w:numId w:val="3"/>
        </w:numPr>
        <w:spacing w:line="211" w:lineRule="auto"/>
        <w:rPr>
          <w:rFonts w:asciiTheme="minorHAnsi" w:hAnsiTheme="minorHAnsi" w:cstheme="minorHAnsi"/>
        </w:rPr>
      </w:pPr>
      <w:r w:rsidRPr="001330FF">
        <w:rPr>
          <w:rFonts w:asciiTheme="minorHAnsi" w:hAnsiTheme="minorHAnsi" w:cstheme="minorHAnsi"/>
        </w:rPr>
        <w:t>An in-person pump follow-up visit with your provider, 2-3 weeks after your insulin pump start.</w:t>
      </w:r>
    </w:p>
    <w:p w14:paraId="3101D55D" w14:textId="77777777" w:rsidR="001330FF" w:rsidRPr="001330FF" w:rsidRDefault="001330FF" w:rsidP="001330FF">
      <w:pPr>
        <w:spacing w:line="211" w:lineRule="auto"/>
        <w:rPr>
          <w:rFonts w:cstheme="minorHAnsi"/>
          <w:b/>
          <w:sz w:val="24"/>
          <w:szCs w:val="24"/>
          <w:u w:val="single"/>
        </w:rPr>
      </w:pPr>
    </w:p>
    <w:p w14:paraId="2E632B13" w14:textId="77777777" w:rsidR="001330FF" w:rsidRPr="001330FF" w:rsidRDefault="001330FF" w:rsidP="001E1D0D">
      <w:pPr>
        <w:spacing w:line="211" w:lineRule="auto"/>
        <w:ind w:firstLine="360"/>
        <w:rPr>
          <w:rFonts w:cstheme="minorHAnsi"/>
          <w:b/>
          <w:sz w:val="24"/>
          <w:szCs w:val="24"/>
          <w:u w:val="single"/>
        </w:rPr>
      </w:pPr>
      <w:r w:rsidRPr="001330FF">
        <w:rPr>
          <w:rFonts w:cstheme="minorHAnsi"/>
          <w:b/>
          <w:sz w:val="24"/>
          <w:szCs w:val="24"/>
          <w:u w:val="single"/>
        </w:rPr>
        <w:t>Visit 4:  Advanced Pump Class</w:t>
      </w:r>
    </w:p>
    <w:p w14:paraId="2D784D06" w14:textId="77777777" w:rsidR="001330FF" w:rsidRPr="001330FF" w:rsidRDefault="001330FF" w:rsidP="001330FF">
      <w:pPr>
        <w:pStyle w:val="ListParagraph"/>
        <w:numPr>
          <w:ilvl w:val="0"/>
          <w:numId w:val="4"/>
        </w:numPr>
        <w:spacing w:line="211" w:lineRule="auto"/>
        <w:rPr>
          <w:rFonts w:asciiTheme="minorHAnsi" w:hAnsiTheme="minorHAnsi" w:cstheme="minorHAnsi"/>
        </w:rPr>
      </w:pPr>
      <w:r w:rsidRPr="001330FF">
        <w:rPr>
          <w:rFonts w:asciiTheme="minorHAnsi" w:hAnsiTheme="minorHAnsi" w:cstheme="minorHAnsi"/>
        </w:rPr>
        <w:t>A 1-hour virtual class to learn how to use the more advanced features on the pump.</w:t>
      </w:r>
    </w:p>
    <w:sectPr w:rsidR="001330FF" w:rsidRPr="001330FF" w:rsidSect="00C809A7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137C0" w14:textId="77777777" w:rsidR="00221BA3" w:rsidRDefault="00221BA3" w:rsidP="00221BA3">
      <w:pPr>
        <w:spacing w:after="0" w:line="240" w:lineRule="auto"/>
      </w:pPr>
      <w:r>
        <w:separator/>
      </w:r>
    </w:p>
  </w:endnote>
  <w:endnote w:type="continuationSeparator" w:id="0">
    <w:p w14:paraId="158BA607" w14:textId="77777777" w:rsidR="00221BA3" w:rsidRDefault="00221BA3" w:rsidP="0022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3BEA" w14:textId="77777777" w:rsidR="00221BA3" w:rsidRDefault="00221BA3" w:rsidP="00221BA3">
      <w:pPr>
        <w:spacing w:after="0" w:line="240" w:lineRule="auto"/>
      </w:pPr>
      <w:r>
        <w:separator/>
      </w:r>
    </w:p>
  </w:footnote>
  <w:footnote w:type="continuationSeparator" w:id="0">
    <w:p w14:paraId="71F9F6FE" w14:textId="77777777" w:rsidR="00221BA3" w:rsidRDefault="00221BA3" w:rsidP="0022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E30"/>
    <w:multiLevelType w:val="hybridMultilevel"/>
    <w:tmpl w:val="B1D0E8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101E1"/>
    <w:multiLevelType w:val="hybridMultilevel"/>
    <w:tmpl w:val="69B85A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E1A33"/>
    <w:multiLevelType w:val="hybridMultilevel"/>
    <w:tmpl w:val="5A560AD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F33CA"/>
    <w:multiLevelType w:val="hybridMultilevel"/>
    <w:tmpl w:val="BE2E86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FF"/>
    <w:rsid w:val="001330FF"/>
    <w:rsid w:val="001E1D0D"/>
    <w:rsid w:val="00221BA3"/>
    <w:rsid w:val="003653A1"/>
    <w:rsid w:val="003B76E5"/>
    <w:rsid w:val="004310B4"/>
    <w:rsid w:val="00DF099A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370D1F"/>
  <w15:chartTrackingRefBased/>
  <w15:docId w15:val="{1CA55ECB-41E4-4246-8E95-529B2740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://myglu.org/articles/fda-approved-omnipod-dash-system-13-facts-to-know&amp;psig=AOvVaw1xm_pbLGKwoceUAdRRHJLx&amp;ust=1593092396784000&amp;source=images&amp;cd=vfe&amp;ved=0CAIQjRxqFwoTCOjM6unJmuo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Kaylynn Buxton</dc:creator>
  <cp:keywords/>
  <dc:description/>
  <cp:lastModifiedBy>Kaylynn Buxton</cp:lastModifiedBy>
  <cp:revision>5</cp:revision>
  <cp:lastPrinted>2021-01-11T19:28:00Z</cp:lastPrinted>
  <dcterms:created xsi:type="dcterms:W3CDTF">2021-01-07T00:08:00Z</dcterms:created>
  <dcterms:modified xsi:type="dcterms:W3CDTF">2021-01-11T19:51:00Z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Kaylynn.Buxton@imail.org</vt:lpwstr>
  </property>
  <property fmtid="{D5CDD505-2E9C-101B-9397-08002B2CF9AE}" pid="5" name="MSIP_Label_ba1a4512-8026-4a73-bfb7-8d52c1779a3a_SetDate">
    <vt:lpwstr>2021-01-07T18:12:32.2818971Z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ActionId">
    <vt:lpwstr>db75f878-6808-4347-90d3-f8471c10a380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